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E" w:rsidRDefault="00B32BF5">
      <w:pPr>
        <w:pStyle w:val="Standard"/>
        <w:spacing w:before="28" w:after="119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</w:rPr>
        <w:t>ux lecteurs</w:t>
      </w:r>
    </w:p>
    <w:p w:rsidR="0027344E" w:rsidRDefault="00B32BF5">
      <w:pPr>
        <w:pStyle w:val="Standard"/>
        <w:spacing w:before="28" w:after="119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</w:rPr>
        <w:t>Amis lecteurs qui lisez ce livre</w:t>
      </w:r>
      <w:proofErr w:type="gramStart"/>
      <w:r>
        <w:rPr>
          <w:rFonts w:ascii="Times New Roman" w:eastAsia="Times New Roman" w:hAnsi="Times New Roman" w:cs="Times New Roman"/>
          <w:i/>
          <w:iCs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</w:rPr>
        <w:br/>
        <w:t>Dépouillez-vous de tout tourment;</w:t>
      </w:r>
      <w:r>
        <w:rPr>
          <w:rFonts w:ascii="Times New Roman" w:eastAsia="Times New Roman" w:hAnsi="Times New Roman" w:cs="Times New Roman"/>
          <w:i/>
          <w:iCs/>
        </w:rPr>
        <w:br/>
        <w:t>Et, le lisant, ne soyez pas scandalisés ;</w:t>
      </w:r>
      <w:r>
        <w:rPr>
          <w:rFonts w:ascii="Times New Roman" w:eastAsia="Times New Roman" w:hAnsi="Times New Roman" w:cs="Times New Roman"/>
          <w:i/>
          <w:iCs/>
        </w:rPr>
        <w:br/>
        <w:t>Il ne contient ni mal ni infection.</w:t>
      </w:r>
      <w:r>
        <w:rPr>
          <w:rFonts w:ascii="Times New Roman" w:eastAsia="Times New Roman" w:hAnsi="Times New Roman" w:cs="Times New Roman"/>
          <w:i/>
          <w:iCs/>
        </w:rPr>
        <w:br/>
        <w:t>Il est vrai qu’ici vous apprendrez</w:t>
      </w:r>
    </w:p>
    <w:p w:rsidR="0027344E" w:rsidRDefault="00B32BF5">
      <w:pPr>
        <w:pStyle w:val="Standard"/>
        <w:spacing w:before="28" w:after="119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</w:rPr>
        <w:t>Peu de perfection, sinon en matière de rire;</w:t>
      </w:r>
      <w:r>
        <w:rPr>
          <w:rFonts w:ascii="Times New Roman" w:eastAsia="Times New Roman" w:hAnsi="Times New Roman" w:cs="Times New Roman"/>
          <w:i/>
          <w:iCs/>
        </w:rPr>
        <w:br/>
        <w:t>Mon cœur ne peut</w:t>
      </w:r>
      <w:r>
        <w:rPr>
          <w:rFonts w:ascii="Times New Roman" w:eastAsia="Times New Roman" w:hAnsi="Times New Roman" w:cs="Times New Roman"/>
          <w:i/>
          <w:iCs/>
        </w:rPr>
        <w:t xml:space="preserve"> élire d’autre argument</w:t>
      </w:r>
      <w:proofErr w:type="gramStart"/>
      <w:r>
        <w:rPr>
          <w:rFonts w:ascii="Times New Roman" w:eastAsia="Times New Roman" w:hAnsi="Times New Roman" w:cs="Times New Roman"/>
          <w:i/>
          <w:iCs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</w:rPr>
        <w:br/>
        <w:t>Voyant la douleur qui vous mine et vous consume.</w:t>
      </w:r>
      <w:r>
        <w:rPr>
          <w:rFonts w:ascii="Times New Roman" w:eastAsia="Times New Roman" w:hAnsi="Times New Roman" w:cs="Times New Roman"/>
          <w:i/>
          <w:iCs/>
        </w:rPr>
        <w:br/>
        <w:t>Mieux vaut traiter du rire que des larmes</w:t>
      </w:r>
      <w:proofErr w:type="gramStart"/>
      <w:r>
        <w:rPr>
          <w:rFonts w:ascii="Times New Roman" w:eastAsia="Times New Roman" w:hAnsi="Times New Roman" w:cs="Times New Roman"/>
          <w:i/>
          <w:iCs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</w:rPr>
        <w:br/>
        <w:t>Parce que rire est le propre de l’homme.</w:t>
      </w:r>
    </w:p>
    <w:p w:rsidR="0027344E" w:rsidRDefault="0027344E">
      <w:pPr>
        <w:pStyle w:val="Standard"/>
        <w:spacing w:before="28" w:after="119" w:line="100" w:lineRule="atLeast"/>
        <w:jc w:val="center"/>
      </w:pPr>
    </w:p>
    <w:p w:rsidR="0027344E" w:rsidRDefault="0027344E">
      <w:pPr>
        <w:pStyle w:val="Standard"/>
        <w:spacing w:before="28" w:after="119" w:line="100" w:lineRule="atLeast"/>
        <w:jc w:val="center"/>
      </w:pPr>
    </w:p>
    <w:p w:rsidR="0027344E" w:rsidRDefault="00B32BF5">
      <w:pPr>
        <w:pStyle w:val="Standard"/>
        <w:spacing w:before="28" w:after="119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Prologue</w:t>
      </w:r>
    </w:p>
    <w:p w:rsidR="0027344E" w:rsidRDefault="0027344E">
      <w:pPr>
        <w:pStyle w:val="Standard"/>
        <w:spacing w:before="28" w:after="119" w:line="100" w:lineRule="atLeast"/>
        <w:jc w:val="center"/>
      </w:pPr>
    </w:p>
    <w:p w:rsidR="004A2AC6" w:rsidRDefault="004A2AC6">
      <w:pPr>
        <w:pStyle w:val="Standard"/>
        <w:spacing w:before="28" w:after="119" w:line="100" w:lineRule="atLeast"/>
        <w:rPr>
          <w:rFonts w:ascii="Times New Roman" w:eastAsia="Times New Roman" w:hAnsi="Times New Roman" w:cs="Times New Roman"/>
          <w:shd w:val="clear" w:color="auto" w:fill="FFFF00"/>
        </w:rPr>
        <w:sectPr w:rsidR="004A2AC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17" w:right="1417" w:bottom="1417" w:left="1417" w:header="720" w:footer="720" w:gutter="0"/>
          <w:cols w:space="720"/>
          <w:formProt w:val="0"/>
        </w:sectPr>
      </w:pPr>
    </w:p>
    <w:p w:rsidR="0027344E" w:rsidRDefault="00B32BF5">
      <w:pPr>
        <w:pStyle w:val="Standard"/>
        <w:spacing w:before="28" w:after="119" w:line="100" w:lineRule="atLeast"/>
      </w:pPr>
      <w:r>
        <w:rPr>
          <w:rFonts w:ascii="Times New Roman" w:eastAsia="Times New Roman" w:hAnsi="Times New Roman" w:cs="Times New Roman"/>
          <w:shd w:val="clear" w:color="auto" w:fill="FFFF00"/>
        </w:rPr>
        <w:lastRenderedPageBreak/>
        <w:t>Buveurs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très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illustres</w:t>
      </w:r>
      <w:r>
        <w:rPr>
          <w:rFonts w:ascii="Times New Roman" w:eastAsia="Times New Roman" w:hAnsi="Times New Roman" w:cs="Times New Roman"/>
        </w:rPr>
        <w:t xml:space="preserve">, et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Vérolés</w:t>
      </w:r>
      <w:r>
        <w:rPr>
          <w:rFonts w:ascii="Times New Roman" w:eastAsia="Times New Roman" w:hAnsi="Times New Roman" w:cs="Times New Roman"/>
        </w:rPr>
        <w:t xml:space="preserve"> très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précieux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(</w:t>
      </w:r>
      <w:r>
        <w:rPr>
          <w:rFonts w:ascii="Times New Roman" w:eastAsia="Times New Roman" w:hAnsi="Times New Roman" w:cs="Times New Roman"/>
        </w:rPr>
        <w:t xml:space="preserve">c’est à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, à </w:t>
      </w:r>
      <w:r>
        <w:rPr>
          <w:rFonts w:ascii="Times New Roman" w:eastAsia="Times New Roman" w:hAnsi="Times New Roman" w:cs="Times New Roman"/>
          <w:shd w:val="clear" w:color="auto" w:fill="FFFF00"/>
        </w:rPr>
        <w:t>personne d’autr</w:t>
      </w:r>
      <w:r>
        <w:rPr>
          <w:rFonts w:ascii="Times New Roman" w:eastAsia="Times New Roman" w:hAnsi="Times New Roman" w:cs="Times New Roman"/>
          <w:shd w:val="clear" w:color="auto" w:fill="FFFF00"/>
        </w:rPr>
        <w:t>e</w:t>
      </w:r>
      <w:r>
        <w:rPr>
          <w:rFonts w:ascii="Times New Roman" w:eastAsia="Times New Roman" w:hAnsi="Times New Roman" w:cs="Times New Roman"/>
        </w:rPr>
        <w:t xml:space="preserve"> que sont dédiés </w:t>
      </w:r>
      <w:r>
        <w:rPr>
          <w:rFonts w:ascii="Times New Roman" w:eastAsia="Times New Roman" w:hAnsi="Times New Roman" w:cs="Times New Roman"/>
          <w:shd w:val="clear" w:color="auto" w:fill="FFFF00"/>
        </w:rPr>
        <w:t>mes</w:t>
      </w:r>
      <w:r>
        <w:rPr>
          <w:rFonts w:ascii="Times New Roman" w:eastAsia="Times New Roman" w:hAnsi="Times New Roman" w:cs="Times New Roman"/>
        </w:rPr>
        <w:t xml:space="preserve"> écrits), dans le dialogue de </w:t>
      </w:r>
      <w:r>
        <w:rPr>
          <w:rFonts w:ascii="Times New Roman" w:eastAsia="Times New Roman" w:hAnsi="Times New Roman" w:cs="Times New Roman"/>
          <w:shd w:val="clear" w:color="auto" w:fill="FFFF00"/>
        </w:rPr>
        <w:t>Platon</w:t>
      </w:r>
      <w:r>
        <w:rPr>
          <w:rFonts w:ascii="Times New Roman" w:eastAsia="Times New Roman" w:hAnsi="Times New Roman" w:cs="Times New Roman"/>
        </w:rPr>
        <w:t xml:space="preserve"> intitulé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Le Banquet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Alcibiade</w:t>
      </w:r>
      <w:r>
        <w:rPr>
          <w:rFonts w:ascii="Times New Roman" w:eastAsia="Times New Roman" w:hAnsi="Times New Roman" w:cs="Times New Roman"/>
        </w:rPr>
        <w:t xml:space="preserve"> faisant l’éloge de son précepteur </w:t>
      </w:r>
      <w:r>
        <w:rPr>
          <w:rFonts w:ascii="Times New Roman" w:eastAsia="Times New Roman" w:hAnsi="Times New Roman" w:cs="Times New Roman"/>
          <w:shd w:val="clear" w:color="auto" w:fill="FFFF00"/>
        </w:rPr>
        <w:t>Socrate</w:t>
      </w:r>
      <w:r>
        <w:rPr>
          <w:rFonts w:ascii="Times New Roman" w:eastAsia="Times New Roman" w:hAnsi="Times New Roman" w:cs="Times New Roman"/>
        </w:rPr>
        <w:t xml:space="preserve">, sans conteste </w:t>
      </w:r>
      <w:r>
        <w:rPr>
          <w:rFonts w:ascii="Times New Roman" w:eastAsia="Times New Roman" w:hAnsi="Times New Roman" w:cs="Times New Roman"/>
          <w:shd w:val="clear" w:color="auto" w:fill="FFFF00"/>
        </w:rPr>
        <w:t>prince</w:t>
      </w:r>
      <w:r>
        <w:rPr>
          <w:rFonts w:ascii="Times New Roman" w:eastAsia="Times New Roman" w:hAnsi="Times New Roman" w:cs="Times New Roman"/>
        </w:rPr>
        <w:t xml:space="preserve"> des </w:t>
      </w:r>
      <w:r>
        <w:rPr>
          <w:rFonts w:ascii="Times New Roman" w:eastAsia="Times New Roman" w:hAnsi="Times New Roman" w:cs="Times New Roman"/>
          <w:shd w:val="clear" w:color="auto" w:fill="FFFF00"/>
        </w:rPr>
        <w:t>philosophes</w:t>
      </w:r>
      <w:r>
        <w:rPr>
          <w:rFonts w:ascii="Times New Roman" w:eastAsia="Times New Roman" w:hAnsi="Times New Roman" w:cs="Times New Roman"/>
        </w:rPr>
        <w:t xml:space="preserve">, le déclare, entre autres propos, </w:t>
      </w:r>
      <w:r>
        <w:rPr>
          <w:rFonts w:ascii="Times New Roman" w:eastAsia="Times New Roman" w:hAnsi="Times New Roman" w:cs="Times New Roman"/>
          <w:shd w:val="clear" w:color="auto" w:fill="FFFF00"/>
        </w:rPr>
        <w:t>semblable aux Silènes</w:t>
      </w:r>
      <w:r>
        <w:rPr>
          <w:rFonts w:ascii="Times New Roman" w:eastAsia="Times New Roman" w:hAnsi="Times New Roman" w:cs="Times New Roman"/>
        </w:rPr>
        <w:t>. Les Silènes étaient jadis de p</w:t>
      </w:r>
      <w:r>
        <w:rPr>
          <w:rFonts w:ascii="Times New Roman" w:eastAsia="Times New Roman" w:hAnsi="Times New Roman" w:cs="Times New Roman"/>
        </w:rPr>
        <w:t xml:space="preserve">etites boîtes comme on en voit à présent dans les boutiques des </w:t>
      </w:r>
      <w:r>
        <w:rPr>
          <w:rFonts w:ascii="Times New Roman" w:eastAsia="Times New Roman" w:hAnsi="Times New Roman" w:cs="Times New Roman"/>
          <w:shd w:val="clear" w:color="auto" w:fill="FFFF00"/>
        </w:rPr>
        <w:t>apothicaires</w:t>
      </w:r>
      <w:r>
        <w:rPr>
          <w:rFonts w:ascii="Times New Roman" w:eastAsia="Times New Roman" w:hAnsi="Times New Roman" w:cs="Times New Roman"/>
        </w:rPr>
        <w:t xml:space="preserve"> ; au-dessus étaient peintes des figures </w:t>
      </w:r>
      <w:r>
        <w:rPr>
          <w:rFonts w:ascii="Times New Roman" w:eastAsia="Times New Roman" w:hAnsi="Times New Roman" w:cs="Times New Roman"/>
          <w:shd w:val="clear" w:color="auto" w:fill="FFFF00"/>
        </w:rPr>
        <w:t>amusantes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shd w:val="clear" w:color="auto" w:fill="FFFF00"/>
        </w:rPr>
        <w:t>frivoles</w:t>
      </w:r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shd w:val="clear" w:color="auto" w:fill="FFFF00"/>
        </w:rPr>
        <w:t>harpies, satyres, oisons bridés, lièvres cornus, canes bâtées,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boucs volants, cerfs attelés </w:t>
      </w:r>
      <w:r>
        <w:rPr>
          <w:rFonts w:ascii="Times New Roman" w:eastAsia="Times New Roman" w:hAnsi="Times New Roman" w:cs="Times New Roman"/>
        </w:rPr>
        <w:t>et autres semblables fi</w:t>
      </w:r>
      <w:r>
        <w:rPr>
          <w:rFonts w:ascii="Times New Roman" w:eastAsia="Times New Roman" w:hAnsi="Times New Roman" w:cs="Times New Roman"/>
        </w:rPr>
        <w:t xml:space="preserve">gures imaginaires, arbitrairement inventées pour inciter les gens à rire, à l’instar de </w:t>
      </w:r>
      <w:r>
        <w:rPr>
          <w:rFonts w:ascii="Times New Roman" w:eastAsia="Times New Roman" w:hAnsi="Times New Roman" w:cs="Times New Roman"/>
          <w:shd w:val="clear" w:color="auto" w:fill="FFFF00"/>
        </w:rPr>
        <w:t>Silène</w:t>
      </w:r>
      <w:r>
        <w:rPr>
          <w:rFonts w:ascii="Times New Roman" w:eastAsia="Times New Roman" w:hAnsi="Times New Roman" w:cs="Times New Roman"/>
        </w:rPr>
        <w:t xml:space="preserve">, maître du bon </w:t>
      </w:r>
      <w:r>
        <w:rPr>
          <w:rFonts w:ascii="Times New Roman" w:eastAsia="Times New Roman" w:hAnsi="Times New Roman" w:cs="Times New Roman"/>
          <w:shd w:val="clear" w:color="auto" w:fill="FFFF00"/>
        </w:rPr>
        <w:t>Bacchus</w:t>
      </w:r>
      <w:r>
        <w:rPr>
          <w:rFonts w:ascii="Times New Roman" w:eastAsia="Times New Roman" w:hAnsi="Times New Roman" w:cs="Times New Roman"/>
        </w:rPr>
        <w:t xml:space="preserve">. Mais à l’intérieur, on conservait les </w:t>
      </w:r>
      <w:r>
        <w:rPr>
          <w:rFonts w:ascii="Times New Roman" w:eastAsia="Times New Roman" w:hAnsi="Times New Roman" w:cs="Times New Roman"/>
          <w:shd w:val="clear" w:color="auto" w:fill="FFFF00"/>
        </w:rPr>
        <w:t>fines drogues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comme le baume, l’ambre gris, l’amome, le musc, la civette, les pierreries et autres </w:t>
      </w:r>
      <w:r>
        <w:rPr>
          <w:rFonts w:ascii="Times New Roman" w:eastAsia="Times New Roman" w:hAnsi="Times New Roman" w:cs="Times New Roman"/>
          <w:shd w:val="clear" w:color="auto" w:fill="FFFF00"/>
        </w:rPr>
        <w:t>produits de grande valeur</w:t>
      </w:r>
      <w:r>
        <w:rPr>
          <w:rFonts w:ascii="Times New Roman" w:eastAsia="Times New Roman" w:hAnsi="Times New Roman" w:cs="Times New Roman"/>
        </w:rPr>
        <w:t xml:space="preserve">. Alcibiade disait </w:t>
      </w:r>
      <w:r>
        <w:rPr>
          <w:rFonts w:ascii="Times New Roman" w:eastAsia="Times New Roman" w:hAnsi="Times New Roman" w:cs="Times New Roman"/>
          <w:shd w:val="clear" w:color="auto" w:fill="FFFF00"/>
        </w:rPr>
        <w:t>que tel était Socrate</w:t>
      </w:r>
      <w:r>
        <w:rPr>
          <w:rFonts w:ascii="Times New Roman" w:eastAsia="Times New Roman" w:hAnsi="Times New Roman" w:cs="Times New Roman"/>
        </w:rPr>
        <w:t xml:space="preserve">, parce que, ne voyant que son physique et le jugeant sur son aspect extérieur, vous n’en auriez pas donné une </w:t>
      </w:r>
      <w:r>
        <w:rPr>
          <w:rFonts w:ascii="Times New Roman" w:eastAsia="Times New Roman" w:hAnsi="Times New Roman" w:cs="Times New Roman"/>
          <w:shd w:val="clear" w:color="auto" w:fill="FFFF00"/>
        </w:rPr>
        <w:t>pelure d’oignon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tant</w:t>
      </w:r>
      <w:r>
        <w:rPr>
          <w:rFonts w:ascii="Times New Roman" w:eastAsia="Times New Roman" w:hAnsi="Times New Roman" w:cs="Times New Roman"/>
        </w:rPr>
        <w:t xml:space="preserve"> il était laid de corps et ridicule en son maintien : </w:t>
      </w:r>
      <w:r>
        <w:rPr>
          <w:rFonts w:ascii="Times New Roman" w:eastAsia="Times New Roman" w:hAnsi="Times New Roman" w:cs="Times New Roman"/>
          <w:shd w:val="clear" w:color="auto" w:fill="FFFF00"/>
        </w:rPr>
        <w:t>le nez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pointu, le regard d’un taureau, le visage d’un fol, ingénu dans ses mœurs, rustique en son vêtement, infortuné au regard de l’argent, malheureux en amour, inapte à tous les offices de la vie publique ; toujours riant, toujours prêt à trinquer avec chacun,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toujours se moquant, toujours dissimulant son divin savoir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00"/>
        </w:rPr>
        <w:t>Mais</w:t>
      </w:r>
      <w:r>
        <w:rPr>
          <w:rFonts w:ascii="Times New Roman" w:eastAsia="Times New Roman" w:hAnsi="Times New Roman" w:cs="Times New Roman"/>
        </w:rPr>
        <w:t xml:space="preserve"> en ouvrant une </w:t>
      </w:r>
      <w:r>
        <w:rPr>
          <w:rFonts w:ascii="Times New Roman" w:eastAsia="Times New Roman" w:hAnsi="Times New Roman" w:cs="Times New Roman"/>
          <w:shd w:val="clear" w:color="auto" w:fill="FFFF00"/>
        </w:rPr>
        <w:t>telle</w:t>
      </w:r>
      <w:r>
        <w:rPr>
          <w:rFonts w:ascii="Times New Roman" w:eastAsia="Times New Roman" w:hAnsi="Times New Roman" w:cs="Times New Roman"/>
        </w:rPr>
        <w:t xml:space="preserve"> boîte, vous auriez trouvé au-dedans un </w:t>
      </w:r>
      <w:r>
        <w:rPr>
          <w:rFonts w:ascii="Times New Roman" w:eastAsia="Times New Roman" w:hAnsi="Times New Roman" w:cs="Times New Roman"/>
          <w:shd w:val="clear" w:color="auto" w:fill="FFFF00"/>
        </w:rPr>
        <w:t>céleste</w:t>
      </w:r>
      <w:r>
        <w:rPr>
          <w:rFonts w:ascii="Times New Roman" w:eastAsia="Times New Roman" w:hAnsi="Times New Roman" w:cs="Times New Roman"/>
        </w:rPr>
        <w:t xml:space="preserve"> et </w:t>
      </w:r>
      <w:proofErr w:type="gramStart"/>
      <w:r>
        <w:rPr>
          <w:rFonts w:ascii="Times New Roman" w:eastAsia="Times New Roman" w:hAnsi="Times New Roman" w:cs="Times New Roman"/>
        </w:rPr>
        <w:t>inappréciable</w:t>
      </w:r>
      <w:proofErr w:type="gramEnd"/>
      <w:r>
        <w:rPr>
          <w:rFonts w:ascii="Times New Roman" w:eastAsia="Times New Roman" w:hAnsi="Times New Roman" w:cs="Times New Roman"/>
        </w:rPr>
        <w:t xml:space="preserve"> ingrédient : une intelligence </w:t>
      </w:r>
      <w:r>
        <w:rPr>
          <w:rFonts w:ascii="Times New Roman" w:eastAsia="Times New Roman" w:hAnsi="Times New Roman" w:cs="Times New Roman"/>
          <w:shd w:val="clear" w:color="auto" w:fill="FFFF00"/>
        </w:rPr>
        <w:t>plus qu’humaine</w:t>
      </w:r>
      <w:r>
        <w:rPr>
          <w:rFonts w:ascii="Times New Roman" w:eastAsia="Times New Roman" w:hAnsi="Times New Roman" w:cs="Times New Roman"/>
        </w:rPr>
        <w:t xml:space="preserve">, une force d’âme </w:t>
      </w:r>
      <w:r>
        <w:rPr>
          <w:rFonts w:ascii="Times New Roman" w:eastAsia="Times New Roman" w:hAnsi="Times New Roman" w:cs="Times New Roman"/>
          <w:shd w:val="clear" w:color="auto" w:fill="FFFF00"/>
        </w:rPr>
        <w:t>prodigieuse</w:t>
      </w:r>
      <w:r>
        <w:rPr>
          <w:rFonts w:ascii="Times New Roman" w:eastAsia="Times New Roman" w:hAnsi="Times New Roman" w:cs="Times New Roman"/>
        </w:rPr>
        <w:t xml:space="preserve">, un </w:t>
      </w:r>
      <w:r>
        <w:rPr>
          <w:rFonts w:ascii="Times New Roman" w:eastAsia="Times New Roman" w:hAnsi="Times New Roman" w:cs="Times New Roman"/>
          <w:shd w:val="clear" w:color="auto" w:fill="FFFF00"/>
        </w:rPr>
        <w:t>invincible</w:t>
      </w:r>
      <w:r>
        <w:rPr>
          <w:rFonts w:ascii="Times New Roman" w:eastAsia="Times New Roman" w:hAnsi="Times New Roman" w:cs="Times New Roman"/>
        </w:rPr>
        <w:t xml:space="preserve"> courage, une so</w:t>
      </w:r>
      <w:r>
        <w:rPr>
          <w:rFonts w:ascii="Times New Roman" w:eastAsia="Times New Roman" w:hAnsi="Times New Roman" w:cs="Times New Roman"/>
        </w:rPr>
        <w:t xml:space="preserve">briété </w:t>
      </w:r>
      <w:r>
        <w:rPr>
          <w:rFonts w:ascii="Times New Roman" w:eastAsia="Times New Roman" w:hAnsi="Times New Roman" w:cs="Times New Roman"/>
          <w:shd w:val="clear" w:color="auto" w:fill="FFFF00"/>
        </w:rPr>
        <w:t>sans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égale</w:t>
      </w:r>
      <w:r>
        <w:rPr>
          <w:rFonts w:ascii="Times New Roman" w:eastAsia="Times New Roman" w:hAnsi="Times New Roman" w:cs="Times New Roman"/>
        </w:rPr>
        <w:t xml:space="preserve">, une </w:t>
      </w:r>
      <w:r>
        <w:rPr>
          <w:rFonts w:ascii="Times New Roman" w:eastAsia="Times New Roman" w:hAnsi="Times New Roman" w:cs="Times New Roman"/>
          <w:shd w:val="clear" w:color="auto" w:fill="FFFF00"/>
        </w:rPr>
        <w:t>incontestable</w:t>
      </w:r>
      <w:r>
        <w:rPr>
          <w:rFonts w:ascii="Times New Roman" w:eastAsia="Times New Roman" w:hAnsi="Times New Roman" w:cs="Times New Roman"/>
        </w:rPr>
        <w:t xml:space="preserve"> sérénité, une </w:t>
      </w:r>
      <w:r>
        <w:rPr>
          <w:rFonts w:ascii="Times New Roman" w:eastAsia="Times New Roman" w:hAnsi="Times New Roman" w:cs="Times New Roman"/>
          <w:shd w:val="clear" w:color="auto" w:fill="FFFF00"/>
        </w:rPr>
        <w:t>parfaite</w:t>
      </w:r>
      <w:r>
        <w:rPr>
          <w:rFonts w:ascii="Times New Roman" w:eastAsia="Times New Roman" w:hAnsi="Times New Roman" w:cs="Times New Roman"/>
        </w:rPr>
        <w:t xml:space="preserve"> fermeté, un </w:t>
      </w:r>
      <w:r>
        <w:rPr>
          <w:rFonts w:ascii="Times New Roman" w:eastAsia="Times New Roman" w:hAnsi="Times New Roman" w:cs="Times New Roman"/>
          <w:shd w:val="clear" w:color="auto" w:fill="FFFF00"/>
        </w:rPr>
        <w:t>incroyable</w:t>
      </w:r>
      <w:r>
        <w:rPr>
          <w:rFonts w:ascii="Times New Roman" w:eastAsia="Times New Roman" w:hAnsi="Times New Roman" w:cs="Times New Roman"/>
        </w:rPr>
        <w:t xml:space="preserve"> détachement envers tout ce pour quoi les humains s’appliquent tant à </w:t>
      </w:r>
      <w:r>
        <w:rPr>
          <w:rFonts w:ascii="Times New Roman" w:eastAsia="Times New Roman" w:hAnsi="Times New Roman" w:cs="Times New Roman"/>
          <w:shd w:val="clear" w:color="auto" w:fill="FFFF00"/>
        </w:rPr>
        <w:t>veiller, courir, travailler, naviguer et guerroyer</w:t>
      </w:r>
      <w:r>
        <w:rPr>
          <w:rFonts w:ascii="Times New Roman" w:eastAsia="Times New Roman" w:hAnsi="Times New Roman" w:cs="Times New Roman"/>
        </w:rPr>
        <w:t>.</w:t>
      </w:r>
    </w:p>
    <w:p w:rsidR="0027344E" w:rsidRDefault="00B32BF5">
      <w:pPr>
        <w:pStyle w:val="Standard"/>
        <w:spacing w:before="28" w:after="119" w:line="100" w:lineRule="atLeast"/>
      </w:pPr>
      <w:r>
        <w:rPr>
          <w:rFonts w:ascii="Times New Roman" w:eastAsia="Times New Roman" w:hAnsi="Times New Roman" w:cs="Times New Roman"/>
        </w:rPr>
        <w:t xml:space="preserve">A quoi tend, à </w:t>
      </w:r>
      <w:r>
        <w:rPr>
          <w:rFonts w:ascii="Times New Roman" w:eastAsia="Times New Roman" w:hAnsi="Times New Roman" w:cs="Times New Roman"/>
          <w:shd w:val="clear" w:color="auto" w:fill="FFFF00"/>
        </w:rPr>
        <w:t>votre</w:t>
      </w:r>
      <w:r>
        <w:rPr>
          <w:rFonts w:ascii="Times New Roman" w:eastAsia="Times New Roman" w:hAnsi="Times New Roman" w:cs="Times New Roman"/>
        </w:rPr>
        <w:t xml:space="preserve"> avis, ce </w:t>
      </w:r>
      <w:r>
        <w:rPr>
          <w:rFonts w:ascii="Times New Roman" w:eastAsia="Times New Roman" w:hAnsi="Times New Roman" w:cs="Times New Roman"/>
          <w:shd w:val="clear" w:color="auto" w:fill="FFFF00"/>
        </w:rPr>
        <w:t>prélude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et coup d’essa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? C’est que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mes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bons</w:t>
      </w:r>
      <w:r>
        <w:rPr>
          <w:rFonts w:ascii="Times New Roman" w:eastAsia="Times New Roman" w:hAnsi="Times New Roman" w:cs="Times New Roman"/>
        </w:rPr>
        <w:t xml:space="preserve"> disciples, et quelques autres </w:t>
      </w:r>
      <w:r>
        <w:rPr>
          <w:rFonts w:ascii="Times New Roman" w:eastAsia="Times New Roman" w:hAnsi="Times New Roman" w:cs="Times New Roman"/>
          <w:shd w:val="clear" w:color="auto" w:fill="FFFF00"/>
        </w:rPr>
        <w:t>fous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oisifs</w:t>
      </w:r>
      <w:r>
        <w:rPr>
          <w:rFonts w:ascii="Times New Roman" w:eastAsia="Times New Roman" w:hAnsi="Times New Roman" w:cs="Times New Roman"/>
        </w:rPr>
        <w:t xml:space="preserve">, en lisant les joyeux titres de quelques livres de notre </w:t>
      </w:r>
      <w:r>
        <w:rPr>
          <w:rFonts w:ascii="Times New Roman" w:eastAsia="Times New Roman" w:hAnsi="Times New Roman" w:cs="Times New Roman"/>
          <w:shd w:val="clear" w:color="auto" w:fill="FFFF00"/>
        </w:rPr>
        <w:t>invention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comme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Gargantua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Pantagruel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Fesse pinte,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La Dignité des braguettes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Des pois au lard avec commentaire</w:t>
      </w:r>
      <w:r>
        <w:rPr>
          <w:rFonts w:ascii="Times New Roman" w:eastAsia="Times New Roman" w:hAnsi="Times New Roman" w:cs="Times New Roman"/>
        </w:rPr>
        <w:t>, etc., vous pe</w:t>
      </w:r>
      <w:r>
        <w:rPr>
          <w:rFonts w:ascii="Times New Roman" w:eastAsia="Times New Roman" w:hAnsi="Times New Roman" w:cs="Times New Roman"/>
        </w:rPr>
        <w:t xml:space="preserve">nsez trop facilement qu’on n’y traite que de </w:t>
      </w:r>
      <w:r>
        <w:rPr>
          <w:rFonts w:ascii="Times New Roman" w:eastAsia="Times New Roman" w:hAnsi="Times New Roman" w:cs="Times New Roman"/>
          <w:shd w:val="clear" w:color="auto" w:fill="FFFF00"/>
        </w:rPr>
        <w:t>moqueries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folâtreries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shd w:val="clear" w:color="auto" w:fill="FFFF00"/>
        </w:rPr>
        <w:t>joyeux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mensonges</w:t>
      </w:r>
      <w:r>
        <w:rPr>
          <w:rFonts w:ascii="Times New Roman" w:eastAsia="Times New Roman" w:hAnsi="Times New Roman" w:cs="Times New Roman"/>
        </w:rPr>
        <w:t xml:space="preserve">, puisque </w:t>
      </w:r>
      <w:r>
        <w:rPr>
          <w:rFonts w:ascii="Times New Roman" w:eastAsia="Times New Roman" w:hAnsi="Times New Roman" w:cs="Times New Roman"/>
          <w:shd w:val="clear" w:color="auto" w:fill="FFFF00"/>
        </w:rPr>
        <w:t>l’enseigne extérieure</w:t>
      </w:r>
      <w:r>
        <w:rPr>
          <w:rFonts w:ascii="Times New Roman" w:eastAsia="Times New Roman" w:hAnsi="Times New Roman" w:cs="Times New Roman"/>
        </w:rPr>
        <w:t xml:space="preserve"> (c’est le titre) est sans chercher plus loin, habituellement reçue comme </w:t>
      </w:r>
      <w:r>
        <w:rPr>
          <w:rFonts w:ascii="Times New Roman" w:eastAsia="Times New Roman" w:hAnsi="Times New Roman" w:cs="Times New Roman"/>
          <w:shd w:val="clear" w:color="auto" w:fill="FFFF00"/>
        </w:rPr>
        <w:t>moquerie et plaisanterie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00"/>
        </w:rPr>
        <w:t>Mais</w:t>
      </w:r>
      <w:r>
        <w:rPr>
          <w:rFonts w:ascii="Times New Roman" w:eastAsia="Times New Roman" w:hAnsi="Times New Roman" w:cs="Times New Roman"/>
        </w:rPr>
        <w:t xml:space="preserve"> il ne faut pas considérer </w:t>
      </w:r>
      <w:r>
        <w:rPr>
          <w:rFonts w:ascii="Times New Roman" w:eastAsia="Times New Roman" w:hAnsi="Times New Roman" w:cs="Times New Roman"/>
          <w:shd w:val="clear" w:color="auto" w:fill="FFFF00"/>
        </w:rPr>
        <w:t>si légè</w:t>
      </w:r>
      <w:r>
        <w:rPr>
          <w:rFonts w:ascii="Times New Roman" w:eastAsia="Times New Roman" w:hAnsi="Times New Roman" w:cs="Times New Roman"/>
          <w:shd w:val="clear" w:color="auto" w:fill="FFFF00"/>
        </w:rPr>
        <w:t>rement</w:t>
      </w:r>
      <w:r>
        <w:rPr>
          <w:rFonts w:ascii="Times New Roman" w:eastAsia="Times New Roman" w:hAnsi="Times New Roman" w:cs="Times New Roman"/>
        </w:rPr>
        <w:t xml:space="preserve"> les œuvres des hommes. </w:t>
      </w:r>
      <w:r>
        <w:rPr>
          <w:rFonts w:ascii="Times New Roman" w:eastAsia="Times New Roman" w:hAnsi="Times New Roman" w:cs="Times New Roman"/>
          <w:shd w:val="clear" w:color="auto" w:fill="FFFF00"/>
        </w:rPr>
        <w:t>Car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hd w:val="clear" w:color="auto" w:fill="FFFF00"/>
        </w:rPr>
        <w:t>mêmes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 dites que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l’habit ne fait pas le moine</w:t>
      </w:r>
      <w:r>
        <w:rPr>
          <w:rFonts w:ascii="Times New Roman" w:eastAsia="Times New Roman" w:hAnsi="Times New Roman" w:cs="Times New Roman"/>
        </w:rPr>
        <w:t xml:space="preserve">, et </w:t>
      </w:r>
      <w:r>
        <w:rPr>
          <w:rFonts w:ascii="Times New Roman" w:eastAsia="Times New Roman" w:hAnsi="Times New Roman" w:cs="Times New Roman"/>
          <w:shd w:val="clear" w:color="auto" w:fill="FFFF00"/>
        </w:rPr>
        <w:t>tel est vêtu d’un froc qui au-dedans n’est rien moins que moine, et tel est vêtu d’une cape espagnole qui, dans son courage, n’a rien à voir avec l’Espagne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00"/>
        </w:rPr>
        <w:t>C’est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pourquoi</w:t>
      </w:r>
      <w:r>
        <w:rPr>
          <w:rFonts w:ascii="Times New Roman" w:eastAsia="Times New Roman" w:hAnsi="Times New Roman" w:cs="Times New Roman"/>
        </w:rPr>
        <w:t xml:space="preserve"> il faut ouvrir le livre et </w:t>
      </w:r>
      <w:r>
        <w:rPr>
          <w:rFonts w:ascii="Times New Roman" w:eastAsia="Times New Roman" w:hAnsi="Times New Roman" w:cs="Times New Roman"/>
          <w:shd w:val="clear" w:color="auto" w:fill="FFFF00"/>
        </w:rPr>
        <w:t>soigneusement</w:t>
      </w:r>
      <w:r>
        <w:rPr>
          <w:rFonts w:ascii="Times New Roman" w:eastAsia="Times New Roman" w:hAnsi="Times New Roman" w:cs="Times New Roman"/>
        </w:rPr>
        <w:t xml:space="preserve"> peser ce qui y est traité. </w:t>
      </w:r>
      <w:r>
        <w:rPr>
          <w:rFonts w:ascii="Times New Roman" w:eastAsia="Times New Roman" w:hAnsi="Times New Roman" w:cs="Times New Roman"/>
          <w:shd w:val="clear" w:color="auto" w:fill="FFFF00"/>
        </w:rPr>
        <w:t>Alors</w:t>
      </w:r>
      <w:r>
        <w:rPr>
          <w:rFonts w:ascii="Times New Roman" w:eastAsia="Times New Roman" w:hAnsi="Times New Roman" w:cs="Times New Roman"/>
        </w:rPr>
        <w:t xml:space="preserve"> vous reconnaitrez que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la drogue qui y est contenue est d’une tout autre valeur que ne le promettait la boite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hd w:val="clear" w:color="auto" w:fill="FFFF00"/>
        </w:rPr>
        <w:t>c’est-à-dire</w:t>
      </w:r>
      <w:r>
        <w:rPr>
          <w:rFonts w:ascii="Times New Roman" w:eastAsia="Times New Roman" w:hAnsi="Times New Roman" w:cs="Times New Roman"/>
        </w:rPr>
        <w:t xml:space="preserve"> que les matières ici traitées ne sont pas </w:t>
      </w:r>
      <w:r>
        <w:rPr>
          <w:rFonts w:ascii="Times New Roman" w:eastAsia="Times New Roman" w:hAnsi="Times New Roman" w:cs="Times New Roman"/>
          <w:shd w:val="clear" w:color="auto" w:fill="FFFF00"/>
        </w:rPr>
        <w:t>si folâ</w:t>
      </w:r>
      <w:r>
        <w:rPr>
          <w:rFonts w:ascii="Times New Roman" w:eastAsia="Times New Roman" w:hAnsi="Times New Roman" w:cs="Times New Roman"/>
          <w:shd w:val="clear" w:color="auto" w:fill="FFFF00"/>
        </w:rPr>
        <w:t>tres</w:t>
      </w:r>
      <w:r>
        <w:rPr>
          <w:rFonts w:ascii="Times New Roman" w:eastAsia="Times New Roman" w:hAnsi="Times New Roman" w:cs="Times New Roman"/>
        </w:rPr>
        <w:t xml:space="preserve"> que le titre le prétendait.</w:t>
      </w:r>
    </w:p>
    <w:p w:rsidR="0027344E" w:rsidRDefault="00B32BF5">
      <w:pPr>
        <w:pStyle w:val="Standard"/>
        <w:spacing w:before="28" w:after="119" w:line="100" w:lineRule="atLeast"/>
      </w:pPr>
      <w:r>
        <w:rPr>
          <w:rFonts w:ascii="Times New Roman" w:eastAsia="Times New Roman" w:hAnsi="Times New Roman" w:cs="Times New Roman"/>
          <w:shd w:val="clear" w:color="auto" w:fill="FFFF00"/>
        </w:rPr>
        <w:lastRenderedPageBreak/>
        <w:t>Et</w:t>
      </w:r>
      <w:r>
        <w:rPr>
          <w:rFonts w:ascii="Times New Roman" w:eastAsia="Times New Roman" w:hAnsi="Times New Roman" w:cs="Times New Roman"/>
        </w:rPr>
        <w:t xml:space="preserve"> en </w:t>
      </w:r>
      <w:r>
        <w:rPr>
          <w:rFonts w:ascii="Times New Roman" w:eastAsia="Times New Roman" w:hAnsi="Times New Roman" w:cs="Times New Roman"/>
          <w:shd w:val="clear" w:color="auto" w:fill="FFFF00"/>
        </w:rPr>
        <w:t>admettant</w:t>
      </w:r>
      <w:r>
        <w:rPr>
          <w:rFonts w:ascii="Times New Roman" w:eastAsia="Times New Roman" w:hAnsi="Times New Roman" w:cs="Times New Roman"/>
        </w:rPr>
        <w:t xml:space="preserve"> que le sens littéral vous procure des matières assez joyeuses et correspondant bien au titre, il ne faut </w:t>
      </w:r>
      <w:r>
        <w:rPr>
          <w:rFonts w:ascii="Times New Roman" w:eastAsia="Times New Roman" w:hAnsi="Times New Roman" w:cs="Times New Roman"/>
          <w:shd w:val="clear" w:color="auto" w:fill="FFFF00"/>
        </w:rPr>
        <w:t>pourtant</w:t>
      </w:r>
      <w:r>
        <w:rPr>
          <w:rFonts w:ascii="Times New Roman" w:eastAsia="Times New Roman" w:hAnsi="Times New Roman" w:cs="Times New Roman"/>
        </w:rPr>
        <w:t xml:space="preserve"> pas s’y arrêter, </w:t>
      </w:r>
      <w:r w:rsidRPr="00806337">
        <w:rPr>
          <w:rFonts w:ascii="Times New Roman" w:eastAsia="Times New Roman" w:hAnsi="Times New Roman" w:cs="Times New Roman"/>
          <w:highlight w:val="yellow"/>
          <w:shd w:val="clear" w:color="auto" w:fill="FFFF00"/>
        </w:rPr>
        <w:t>comme</w:t>
      </w:r>
      <w:r w:rsidRPr="00806337">
        <w:rPr>
          <w:rFonts w:ascii="Times New Roman" w:eastAsia="Times New Roman" w:hAnsi="Times New Roman" w:cs="Times New Roman"/>
          <w:highlight w:val="yellow"/>
        </w:rPr>
        <w:t xml:space="preserve"> au chant des sirènes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mais</w:t>
      </w:r>
      <w:r>
        <w:rPr>
          <w:rFonts w:ascii="Times New Roman" w:eastAsia="Times New Roman" w:hAnsi="Times New Roman" w:cs="Times New Roman"/>
        </w:rPr>
        <w:t xml:space="preserve"> interpréter à plus haut sens ce que le hasa</w:t>
      </w:r>
      <w:r>
        <w:rPr>
          <w:rFonts w:ascii="Times New Roman" w:eastAsia="Times New Roman" w:hAnsi="Times New Roman" w:cs="Times New Roman"/>
        </w:rPr>
        <w:t>rd vous croyiez dit de gaieté de cœur.</w:t>
      </w:r>
    </w:p>
    <w:p w:rsidR="0027344E" w:rsidRDefault="00B32BF5">
      <w:pPr>
        <w:pStyle w:val="Standard"/>
        <w:spacing w:before="28" w:after="119" w:line="100" w:lineRule="atLeast"/>
      </w:pPr>
      <w:r>
        <w:rPr>
          <w:rFonts w:ascii="Times New Roman" w:eastAsia="Times New Roman" w:hAnsi="Times New Roman" w:cs="Times New Roman"/>
          <w:shd w:val="clear" w:color="auto" w:fill="FFFF00"/>
        </w:rPr>
        <w:t xml:space="preserve">Avez-vous </w:t>
      </w:r>
      <w:r>
        <w:rPr>
          <w:rFonts w:ascii="Times New Roman" w:eastAsia="Times New Roman" w:hAnsi="Times New Roman" w:cs="Times New Roman"/>
        </w:rPr>
        <w:t xml:space="preserve">jamais </w:t>
      </w:r>
      <w:r>
        <w:rPr>
          <w:rFonts w:ascii="Times New Roman" w:eastAsia="Times New Roman" w:hAnsi="Times New Roman" w:cs="Times New Roman"/>
          <w:shd w:val="clear" w:color="auto" w:fill="FFFF00"/>
        </w:rPr>
        <w:t>crocheté</w:t>
      </w:r>
      <w:r>
        <w:rPr>
          <w:rFonts w:ascii="Times New Roman" w:eastAsia="Times New Roman" w:hAnsi="Times New Roman" w:cs="Times New Roman"/>
        </w:rPr>
        <w:t xml:space="preserve"> une bouteille ? </w:t>
      </w:r>
      <w:r>
        <w:rPr>
          <w:rFonts w:ascii="Times New Roman" w:eastAsia="Times New Roman" w:hAnsi="Times New Roman" w:cs="Times New Roman"/>
          <w:shd w:val="clear" w:color="auto" w:fill="FFFF00"/>
        </w:rPr>
        <w:t>Canaille !</w:t>
      </w:r>
      <w:r>
        <w:rPr>
          <w:rFonts w:ascii="Times New Roman" w:eastAsia="Times New Roman" w:hAnsi="Times New Roman" w:cs="Times New Roman"/>
        </w:rPr>
        <w:t xml:space="preserve"> Souvenez-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 de la contenance que vous aviez. Mais n’avez-vous jamais vu un chien rencontrant quelque os à </w:t>
      </w:r>
      <w:r>
        <w:rPr>
          <w:rFonts w:ascii="Times New Roman" w:eastAsia="Times New Roman" w:hAnsi="Times New Roman" w:cs="Times New Roman"/>
          <w:shd w:val="clear" w:color="auto" w:fill="FFFF00"/>
        </w:rPr>
        <w:t>moelle</w:t>
      </w:r>
      <w:r>
        <w:rPr>
          <w:rFonts w:ascii="Times New Roman" w:eastAsia="Times New Roman" w:hAnsi="Times New Roman" w:cs="Times New Roman"/>
        </w:rPr>
        <w:t xml:space="preserve"> ? C’est,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comme dit Platon au livre II de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la Répub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lique</w:t>
      </w:r>
      <w:r>
        <w:rPr>
          <w:rFonts w:ascii="Times New Roman" w:eastAsia="Times New Roman" w:hAnsi="Times New Roman" w:cs="Times New Roman"/>
          <w:shd w:val="clear" w:color="auto" w:fill="FFFF00"/>
        </w:rPr>
        <w:t>, la bête la plus philosophe du monde</w:t>
      </w:r>
      <w:r>
        <w:rPr>
          <w:rFonts w:ascii="Times New Roman" w:eastAsia="Times New Roman" w:hAnsi="Times New Roman" w:cs="Times New Roman"/>
        </w:rPr>
        <w:t xml:space="preserve">. Si vous l’avez vu, vous avez pu noter </w:t>
      </w:r>
      <w:r>
        <w:rPr>
          <w:rFonts w:ascii="Times New Roman" w:eastAsia="Times New Roman" w:hAnsi="Times New Roman" w:cs="Times New Roman"/>
          <w:shd w:val="clear" w:color="auto" w:fill="FFFF00"/>
        </w:rPr>
        <w:t>avec quelle dévotion</w:t>
      </w:r>
      <w:r>
        <w:rPr>
          <w:rFonts w:ascii="Times New Roman" w:eastAsia="Times New Roman" w:hAnsi="Times New Roman" w:cs="Times New Roman"/>
        </w:rPr>
        <w:t xml:space="preserve"> il </w:t>
      </w:r>
      <w:r>
        <w:rPr>
          <w:rFonts w:ascii="Times New Roman" w:eastAsia="Times New Roman" w:hAnsi="Times New Roman" w:cs="Times New Roman"/>
          <w:shd w:val="clear" w:color="auto" w:fill="FFFF00"/>
        </w:rPr>
        <w:t>guette</w:t>
      </w:r>
      <w:r>
        <w:rPr>
          <w:rFonts w:ascii="Times New Roman" w:eastAsia="Times New Roman" w:hAnsi="Times New Roman" w:cs="Times New Roman"/>
        </w:rPr>
        <w:t xml:space="preserve"> son os, </w:t>
      </w:r>
      <w:r>
        <w:rPr>
          <w:rFonts w:ascii="Times New Roman" w:eastAsia="Times New Roman" w:hAnsi="Times New Roman" w:cs="Times New Roman"/>
          <w:shd w:val="clear" w:color="auto" w:fill="FFFF00"/>
        </w:rPr>
        <w:t>avec quel soin</w:t>
      </w:r>
      <w:r>
        <w:rPr>
          <w:rFonts w:ascii="Times New Roman" w:eastAsia="Times New Roman" w:hAnsi="Times New Roman" w:cs="Times New Roman"/>
        </w:rPr>
        <w:t xml:space="preserve"> il le </w:t>
      </w:r>
      <w:r>
        <w:rPr>
          <w:rFonts w:ascii="Times New Roman" w:eastAsia="Times New Roman" w:hAnsi="Times New Roman" w:cs="Times New Roman"/>
          <w:shd w:val="clear" w:color="auto" w:fill="FFFF00"/>
        </w:rPr>
        <w:t>garde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avec quelle ferveur</w:t>
      </w:r>
      <w:r>
        <w:rPr>
          <w:rFonts w:ascii="Times New Roman" w:eastAsia="Times New Roman" w:hAnsi="Times New Roman" w:cs="Times New Roman"/>
        </w:rPr>
        <w:t xml:space="preserve"> il le </w:t>
      </w:r>
      <w:r>
        <w:rPr>
          <w:rFonts w:ascii="Times New Roman" w:eastAsia="Times New Roman" w:hAnsi="Times New Roman" w:cs="Times New Roman"/>
          <w:shd w:val="clear" w:color="auto" w:fill="FFFF00"/>
        </w:rPr>
        <w:t>tient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avec quelle prudence</w:t>
      </w:r>
      <w:r>
        <w:rPr>
          <w:rFonts w:ascii="Times New Roman" w:eastAsia="Times New Roman" w:hAnsi="Times New Roman" w:cs="Times New Roman"/>
        </w:rPr>
        <w:t xml:space="preserve"> il </w:t>
      </w:r>
      <w:r>
        <w:rPr>
          <w:rFonts w:ascii="Times New Roman" w:eastAsia="Times New Roman" w:hAnsi="Times New Roman" w:cs="Times New Roman"/>
          <w:shd w:val="clear" w:color="auto" w:fill="FFFF00"/>
        </w:rPr>
        <w:t>entame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00"/>
        </w:rPr>
        <w:t>avec quelle passion</w:t>
      </w:r>
      <w:r>
        <w:rPr>
          <w:rFonts w:ascii="Times New Roman" w:eastAsia="Times New Roman" w:hAnsi="Times New Roman" w:cs="Times New Roman"/>
        </w:rPr>
        <w:t xml:space="preserve"> il le </w:t>
      </w:r>
      <w:r>
        <w:rPr>
          <w:rFonts w:ascii="Times New Roman" w:eastAsia="Times New Roman" w:hAnsi="Times New Roman" w:cs="Times New Roman"/>
          <w:shd w:val="clear" w:color="auto" w:fill="FFFF00"/>
        </w:rPr>
        <w:t>brise</w:t>
      </w:r>
      <w:r>
        <w:rPr>
          <w:rFonts w:ascii="Times New Roman" w:eastAsia="Times New Roman" w:hAnsi="Times New Roman" w:cs="Times New Roman"/>
        </w:rPr>
        <w:t>, avec q</w:t>
      </w:r>
      <w:r>
        <w:rPr>
          <w:rFonts w:ascii="Times New Roman" w:eastAsia="Times New Roman" w:hAnsi="Times New Roman" w:cs="Times New Roman"/>
          <w:shd w:val="clear" w:color="auto" w:fill="FFFF00"/>
        </w:rPr>
        <w:t>uel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zèle</w:t>
      </w:r>
      <w:r>
        <w:rPr>
          <w:rFonts w:ascii="Times New Roman" w:eastAsia="Times New Roman" w:hAnsi="Times New Roman" w:cs="Times New Roman"/>
        </w:rPr>
        <w:t xml:space="preserve"> il le </w:t>
      </w:r>
      <w:r>
        <w:rPr>
          <w:rFonts w:ascii="Times New Roman" w:eastAsia="Times New Roman" w:hAnsi="Times New Roman" w:cs="Times New Roman"/>
          <w:shd w:val="clear" w:color="auto" w:fill="FFFF00"/>
        </w:rPr>
        <w:t>suce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00"/>
        </w:rPr>
        <w:t>Qui le pousse à faire cela ? Quel est l’espoir de sa recherche ? Quel bien en attend-il 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Rien</w:t>
      </w:r>
      <w:r>
        <w:rPr>
          <w:rFonts w:ascii="Times New Roman" w:eastAsia="Times New Roman" w:hAnsi="Times New Roman" w:cs="Times New Roman"/>
        </w:rPr>
        <w:t xml:space="preserve"> de plus qu’</w:t>
      </w:r>
      <w:r>
        <w:rPr>
          <w:rFonts w:ascii="Times New Roman" w:eastAsia="Times New Roman" w:hAnsi="Times New Roman" w:cs="Times New Roman"/>
          <w:shd w:val="clear" w:color="auto" w:fill="FFFF00"/>
        </w:rPr>
        <w:t>un peu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shd w:val="clear" w:color="auto" w:fill="FFFF00"/>
        </w:rPr>
        <w:t>moelle</w:t>
      </w:r>
      <w:r>
        <w:rPr>
          <w:rFonts w:ascii="Times New Roman" w:eastAsia="Times New Roman" w:hAnsi="Times New Roman" w:cs="Times New Roman"/>
        </w:rPr>
        <w:t>. Il est vrai que ce peu est plus délicieux que le beaucoup d’autres produits, parce que la moelle et un aliment éla</w:t>
      </w:r>
      <w:r>
        <w:rPr>
          <w:rFonts w:ascii="Times New Roman" w:eastAsia="Times New Roman" w:hAnsi="Times New Roman" w:cs="Times New Roman"/>
        </w:rPr>
        <w:t xml:space="preserve">boré selon ce que la nature a de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plus parfait, comme le dit Galien au livre 3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Des Facultés naturelles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et IIe de </w:t>
      </w:r>
      <w:r>
        <w:rPr>
          <w:rFonts w:ascii="Times New Roman" w:eastAsia="Times New Roman" w:hAnsi="Times New Roman" w:cs="Times New Roman"/>
          <w:i/>
          <w:iCs/>
          <w:shd w:val="clear" w:color="auto" w:fill="FFFF00"/>
        </w:rPr>
        <w:t>L’Usage des parties du corps</w:t>
      </w:r>
      <w:r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:rsidR="004A2AC6" w:rsidRDefault="00B32BF5">
      <w:pPr>
        <w:pStyle w:val="Standard"/>
        <w:spacing w:before="28" w:after="119" w:line="100" w:lineRule="atLeast"/>
        <w:rPr>
          <w:rFonts w:ascii="Times New Roman" w:eastAsia="Times New Roman" w:hAnsi="Times New Roman" w:cs="Times New Roman"/>
        </w:rPr>
        <w:sectPr w:rsidR="004A2AC6" w:rsidSect="004A2AC6">
          <w:type w:val="continuous"/>
          <w:pgSz w:w="12240" w:h="15840"/>
          <w:pgMar w:top="1418" w:right="1418" w:bottom="1418" w:left="1418" w:header="720" w:footer="720" w:gutter="0"/>
          <w:lnNumType w:countBy="5" w:restart="newSection"/>
          <w:cols w:space="720"/>
          <w:formProt w:val="0"/>
        </w:sectPr>
      </w:pPr>
      <w:r>
        <w:rPr>
          <w:rFonts w:ascii="Times New Roman" w:eastAsia="Times New Roman" w:hAnsi="Times New Roman" w:cs="Times New Roman"/>
          <w:shd w:val="clear" w:color="auto" w:fill="FFFF00"/>
        </w:rPr>
        <w:t>À son exemple,</w:t>
      </w:r>
      <w:r>
        <w:rPr>
          <w:rFonts w:ascii="Times New Roman" w:eastAsia="Times New Roman" w:hAnsi="Times New Roman" w:cs="Times New Roman"/>
        </w:rPr>
        <w:t xml:space="preserve"> il </w:t>
      </w:r>
      <w:r>
        <w:rPr>
          <w:rFonts w:ascii="Times New Roman" w:eastAsia="Times New Roman" w:hAnsi="Times New Roman" w:cs="Times New Roman"/>
          <w:shd w:val="clear" w:color="auto" w:fill="FFFF00"/>
        </w:rPr>
        <w:t>vous</w:t>
      </w:r>
      <w:r>
        <w:rPr>
          <w:rFonts w:ascii="Times New Roman" w:eastAsia="Times New Roman" w:hAnsi="Times New Roman" w:cs="Times New Roman"/>
        </w:rPr>
        <w:t xml:space="preserve"> faut être sages </w:t>
      </w:r>
      <w:r>
        <w:rPr>
          <w:rFonts w:ascii="Times New Roman" w:eastAsia="Times New Roman" w:hAnsi="Times New Roman" w:cs="Times New Roman"/>
          <w:shd w:val="clear" w:color="auto" w:fill="FFFF00"/>
        </w:rPr>
        <w:t>pour humer, sentir et estimer ces beaux livres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haute graisse, légers à la poursuite et hardis à l’attaque. Puis, par une lecture attentive et une méditation assidue, </w:t>
      </w:r>
      <w:r>
        <w:rPr>
          <w:rFonts w:ascii="Times New Roman" w:eastAsia="Times New Roman" w:hAnsi="Times New Roman" w:cs="Times New Roman"/>
        </w:rPr>
        <w:t>rompre l’os</w:t>
      </w:r>
      <w:r>
        <w:rPr>
          <w:rFonts w:ascii="Times New Roman" w:eastAsia="Times New Roman" w:hAnsi="Times New Roman" w:cs="Times New Roman"/>
        </w:rPr>
        <w:t xml:space="preserve"> et sucer la </w:t>
      </w:r>
      <w:r>
        <w:rPr>
          <w:rFonts w:ascii="Times New Roman" w:eastAsia="Times New Roman" w:hAnsi="Times New Roman" w:cs="Times New Roman"/>
          <w:shd w:val="clear" w:color="auto" w:fill="FFFF00"/>
        </w:rPr>
        <w:t>substantifique</w:t>
      </w:r>
      <w:r>
        <w:rPr>
          <w:rFonts w:ascii="Times New Roman" w:eastAsia="Times New Roman" w:hAnsi="Times New Roman" w:cs="Times New Roman"/>
        </w:rPr>
        <w:t xml:space="preserve"> moelle, c’est-à-dire -ce que je signifie par </w:t>
      </w:r>
      <w:r>
        <w:rPr>
          <w:rFonts w:ascii="Times New Roman" w:eastAsia="Times New Roman" w:hAnsi="Times New Roman" w:cs="Times New Roman"/>
          <w:shd w:val="clear" w:color="auto" w:fill="FFFF00"/>
        </w:rPr>
        <w:t>ces symboles pythagoriciens</w:t>
      </w:r>
      <w:r>
        <w:rPr>
          <w:rFonts w:ascii="Times New Roman" w:eastAsia="Times New Roman" w:hAnsi="Times New Roman" w:cs="Times New Roman"/>
        </w:rPr>
        <w:t xml:space="preserve">- avec l’espoir assuré de </w:t>
      </w:r>
      <w:r>
        <w:rPr>
          <w:rFonts w:ascii="Times New Roman" w:eastAsia="Times New Roman" w:hAnsi="Times New Roman" w:cs="Times New Roman"/>
        </w:rPr>
        <w:t xml:space="preserve">devenir </w:t>
      </w:r>
      <w:r>
        <w:rPr>
          <w:rFonts w:ascii="Times New Roman" w:eastAsia="Times New Roman" w:hAnsi="Times New Roman" w:cs="Times New Roman"/>
          <w:shd w:val="clear" w:color="auto" w:fill="FFFF00"/>
        </w:rPr>
        <w:t>avisés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shd w:val="clear" w:color="auto" w:fill="FFFF00"/>
        </w:rPr>
        <w:t>vaillants</w:t>
      </w:r>
      <w:r>
        <w:rPr>
          <w:rFonts w:ascii="Times New Roman" w:eastAsia="Times New Roman" w:hAnsi="Times New Roman" w:cs="Times New Roman"/>
        </w:rPr>
        <w:t xml:space="preserve"> à cette lecture. Car vous y trouverez une bien autre saveur et une doctrine plus profonde, qui vous révélera </w:t>
      </w:r>
      <w:bookmarkStart w:id="0" w:name="_GoBack"/>
      <w:r>
        <w:rPr>
          <w:rFonts w:ascii="Times New Roman" w:eastAsia="Times New Roman" w:hAnsi="Times New Roman" w:cs="Times New Roman"/>
          <w:shd w:val="clear" w:color="auto" w:fill="FFFF00"/>
        </w:rPr>
        <w:t>de très hauts sacrements et mystères horrifique</w:t>
      </w:r>
      <w:r>
        <w:rPr>
          <w:rFonts w:ascii="Times New Roman" w:eastAsia="Times New Roman" w:hAnsi="Times New Roman" w:cs="Times New Roman"/>
        </w:rPr>
        <w:t xml:space="preserve">s, tant sur notre </w:t>
      </w:r>
      <w:r>
        <w:rPr>
          <w:rFonts w:ascii="Times New Roman" w:eastAsia="Times New Roman" w:hAnsi="Times New Roman" w:cs="Times New Roman"/>
          <w:shd w:val="clear" w:color="auto" w:fill="FFFF00"/>
        </w:rPr>
        <w:t>religion que sur l’état de la cité et la gestion des a</w:t>
      </w:r>
      <w:r>
        <w:rPr>
          <w:rFonts w:ascii="Times New Roman" w:eastAsia="Times New Roman" w:hAnsi="Times New Roman" w:cs="Times New Roman"/>
          <w:shd w:val="clear" w:color="auto" w:fill="FFFF00"/>
        </w:rPr>
        <w:t>ffaires</w:t>
      </w:r>
      <w:r>
        <w:rPr>
          <w:rFonts w:ascii="Times New Roman" w:eastAsia="Times New Roman" w:hAnsi="Times New Roman" w:cs="Times New Roman"/>
        </w:rPr>
        <w:t>.</w:t>
      </w:r>
      <w:bookmarkEnd w:id="0"/>
    </w:p>
    <w:p w:rsidR="0027344E" w:rsidRDefault="0027344E">
      <w:pPr>
        <w:pStyle w:val="Standard"/>
        <w:spacing w:before="28" w:after="119" w:line="100" w:lineRule="atLeast"/>
      </w:pPr>
    </w:p>
    <w:p w:rsidR="0027344E" w:rsidRDefault="0027344E">
      <w:pPr>
        <w:pStyle w:val="Standard"/>
      </w:pPr>
    </w:p>
    <w:p w:rsidR="0027344E" w:rsidRDefault="00B32BF5">
      <w:pPr>
        <w:pStyle w:val="Standard"/>
        <w:spacing w:before="28"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François Rabelais,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Gargantua</w:t>
      </w:r>
      <w:r>
        <w:rPr>
          <w:rFonts w:ascii="Times New Roman" w:eastAsia="Times New Roman" w:hAnsi="Times New Roman" w:cs="Times New Roman"/>
          <w:sz w:val="24"/>
          <w:szCs w:val="24"/>
        </w:rPr>
        <w:t>, avertissement liminaire et Prologue, 1534</w:t>
      </w:r>
    </w:p>
    <w:p w:rsidR="0027344E" w:rsidRDefault="0027344E">
      <w:pPr>
        <w:pStyle w:val="Standard"/>
      </w:pPr>
    </w:p>
    <w:sectPr w:rsidR="0027344E" w:rsidSect="004A2AC6">
      <w:type w:val="continuous"/>
      <w:pgSz w:w="12240" w:h="15840"/>
      <w:pgMar w:top="1418" w:right="1418" w:bottom="1418" w:left="1418" w:header="720" w:footer="720" w:gutter="0"/>
      <w:lnNumType w:countBy="5" w:restart="newSection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5" w:rsidRDefault="00B32BF5">
      <w:pPr>
        <w:spacing w:after="0" w:line="240" w:lineRule="auto"/>
      </w:pPr>
      <w:r>
        <w:separator/>
      </w:r>
    </w:p>
  </w:endnote>
  <w:endnote w:type="continuationSeparator" w:id="0">
    <w:p w:rsidR="00B32BF5" w:rsidRDefault="00B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4E" w:rsidRDefault="002734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4E" w:rsidRDefault="00B32BF5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541197">
      <w:rPr>
        <w:noProof/>
      </w:rPr>
      <w:t>2</w:t>
    </w:r>
    <w:r>
      <w:fldChar w:fldCharType="end"/>
    </w:r>
  </w:p>
  <w:p w:rsidR="0027344E" w:rsidRDefault="002734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5" w:rsidRDefault="00B32BF5">
      <w:pPr>
        <w:spacing w:after="0" w:line="240" w:lineRule="auto"/>
      </w:pPr>
      <w:r>
        <w:separator/>
      </w:r>
    </w:p>
  </w:footnote>
  <w:footnote w:type="continuationSeparator" w:id="0">
    <w:p w:rsidR="00B32BF5" w:rsidRDefault="00B3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4E" w:rsidRDefault="002734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4E" w:rsidRDefault="002734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7311"/>
    <w:multiLevelType w:val="multilevel"/>
    <w:tmpl w:val="522CB2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E"/>
    <w:rsid w:val="0027344E"/>
    <w:rsid w:val="004A2AC6"/>
    <w:rsid w:val="00541197"/>
    <w:rsid w:val="00806337"/>
    <w:rsid w:val="00955EF0"/>
    <w:rsid w:val="00B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Corpsdetexte"/>
    <w:pPr>
      <w:numPr>
        <w:ilvl w:val="2"/>
        <w:numId w:val="1"/>
      </w:numPr>
      <w:spacing w:before="28" w:after="119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Style1Car">
    <w:name w:val="Style1 Car"/>
  </w:style>
  <w:style w:type="character" w:customStyle="1" w:styleId="CommentaireCar">
    <w:name w:val="Commentaire Car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</w:style>
  <w:style w:type="character" w:customStyle="1" w:styleId="ObjetducommentaireCar">
    <w:name w:val="Objet du commentaire Car"/>
    <w:basedOn w:val="CommentaireCar"/>
  </w:style>
  <w:style w:type="character" w:customStyle="1" w:styleId="TextedebullesCar">
    <w:name w:val="Texte de bulles Car"/>
    <w:basedOn w:val="Policepardfaut"/>
  </w:style>
  <w:style w:type="character" w:customStyle="1" w:styleId="Titre3Car">
    <w:name w:val="Titre 3 Car"/>
    <w:basedOn w:val="Policepardfaut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Commentaire">
    <w:name w:val="annotation text"/>
    <w:basedOn w:val="Standard"/>
  </w:style>
  <w:style w:type="paragraph" w:styleId="En-tte">
    <w:name w:val="header"/>
    <w:basedOn w:val="Standar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depage">
    <w:name w:val="footer"/>
    <w:basedOn w:val="Standar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Objetducommentaire">
    <w:name w:val="annotation subject"/>
    <w:basedOn w:val="Commentaire"/>
  </w:style>
  <w:style w:type="paragraph" w:styleId="Textedebulles">
    <w:name w:val="Balloon Text"/>
    <w:basedOn w:val="Standard"/>
  </w:style>
  <w:style w:type="paragraph" w:styleId="Sansinterligne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ormalWeb">
    <w:name w:val="Normal (Web)"/>
    <w:basedOn w:val="Standard"/>
  </w:style>
  <w:style w:type="character" w:styleId="Numrodeligne">
    <w:name w:val="line number"/>
    <w:basedOn w:val="Policepardfaut"/>
    <w:uiPriority w:val="99"/>
    <w:semiHidden/>
    <w:unhideWhenUsed/>
    <w:rsid w:val="004A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Corpsdetexte"/>
    <w:pPr>
      <w:numPr>
        <w:ilvl w:val="2"/>
        <w:numId w:val="1"/>
      </w:numPr>
      <w:spacing w:before="28" w:after="119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Style1Car">
    <w:name w:val="Style1 Car"/>
  </w:style>
  <w:style w:type="character" w:customStyle="1" w:styleId="CommentaireCar">
    <w:name w:val="Commentaire Car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</w:style>
  <w:style w:type="character" w:customStyle="1" w:styleId="ObjetducommentaireCar">
    <w:name w:val="Objet du commentaire Car"/>
    <w:basedOn w:val="CommentaireCar"/>
  </w:style>
  <w:style w:type="character" w:customStyle="1" w:styleId="TextedebullesCar">
    <w:name w:val="Texte de bulles Car"/>
    <w:basedOn w:val="Policepardfaut"/>
  </w:style>
  <w:style w:type="character" w:customStyle="1" w:styleId="Titre3Car">
    <w:name w:val="Titre 3 Car"/>
    <w:basedOn w:val="Policepardfaut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Commentaire">
    <w:name w:val="annotation text"/>
    <w:basedOn w:val="Standard"/>
  </w:style>
  <w:style w:type="paragraph" w:styleId="En-tte">
    <w:name w:val="header"/>
    <w:basedOn w:val="Standar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depage">
    <w:name w:val="footer"/>
    <w:basedOn w:val="Standard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Objetducommentaire">
    <w:name w:val="annotation subject"/>
    <w:basedOn w:val="Commentaire"/>
  </w:style>
  <w:style w:type="paragraph" w:styleId="Textedebulles">
    <w:name w:val="Balloon Text"/>
    <w:basedOn w:val="Standard"/>
  </w:style>
  <w:style w:type="paragraph" w:styleId="Sansinterligne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ormalWeb">
    <w:name w:val="Normal (Web)"/>
    <w:basedOn w:val="Standard"/>
  </w:style>
  <w:style w:type="character" w:styleId="Numrodeligne">
    <w:name w:val="line number"/>
    <w:basedOn w:val="Policepardfaut"/>
    <w:uiPriority w:val="99"/>
    <w:semiHidden/>
    <w:unhideWhenUsed/>
    <w:rsid w:val="004A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7A9-2538-47DA-BC9E-39B29F2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 prima</dc:creator>
  <cp:lastModifiedBy>materia prima</cp:lastModifiedBy>
  <cp:revision>2</cp:revision>
  <dcterms:created xsi:type="dcterms:W3CDTF">2012-03-15T11:30:00Z</dcterms:created>
  <dcterms:modified xsi:type="dcterms:W3CDTF">2012-03-15T11:30:00Z</dcterms:modified>
</cp:coreProperties>
</file>